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8E4158" w:rsidRPr="00927125" w:rsidRDefault="008E4158">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8E4158" w:rsidRPr="00927125" w:rsidRDefault="008E4158">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E05AEC"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3A6A1229" w:rsidR="003E23D8" w:rsidRPr="00FD744A" w:rsidRDefault="003E23D8" w:rsidP="00EF4788">
      <w:pPr>
        <w:rPr>
          <w:noProof/>
          <w:lang w:val="en-CA" w:eastAsia="zh-CN"/>
        </w:rPr>
      </w:pPr>
      <w:r w:rsidRPr="00FD744A">
        <w:rPr>
          <w:noProof/>
          <w:lang w:val="en-CA" w:eastAsia="zh-CN"/>
        </w:rPr>
        <w:t>- Metallic: All Metallic</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FD744A" w:rsidRDefault="00B43994" w:rsidP="00EF4788">
      <w:pPr>
        <w:rPr>
          <w:noProof/>
          <w:u w:val="single"/>
          <w:lang w:val="en-CA"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D744A">
        <w:rPr>
          <w:noProof/>
          <w:u w:val="single"/>
          <w:lang w:val="en-CA" w:eastAsia="zh-CN"/>
        </w:rPr>
        <w:t>2. Cu</w:t>
      </w:r>
      <w:r w:rsidR="003E23D8" w:rsidRPr="00FD744A">
        <w:rPr>
          <w:noProof/>
          <w:u w:val="single"/>
          <w:vertAlign w:val="subscript"/>
          <w:lang w:val="en-CA" w:eastAsia="zh-CN"/>
        </w:rPr>
        <w:t>3</w:t>
      </w:r>
      <w:r w:rsidR="003E23D8" w:rsidRPr="00FD744A">
        <w:rPr>
          <w:noProof/>
          <w:u w:val="single"/>
          <w:lang w:val="en-CA" w:eastAsia="zh-CN"/>
        </w:rPr>
        <w:t>Au</w:t>
      </w:r>
    </w:p>
    <w:p w14:paraId="61174C58" w14:textId="0E0940CC" w:rsidR="003E23D8" w:rsidRPr="00FD744A" w:rsidRDefault="003E23D8" w:rsidP="00EF4788">
      <w:pPr>
        <w:rPr>
          <w:noProof/>
          <w:lang w:val="en-CA" w:eastAsia="zh-CN"/>
        </w:rPr>
      </w:pPr>
      <w:r w:rsidRPr="00FD744A">
        <w:rPr>
          <w:noProof/>
          <w:lang w:val="en-CA" w:eastAsia="zh-CN"/>
        </w:rPr>
        <w:t>- FCC substitutional</w:t>
      </w:r>
    </w:p>
    <w:p w14:paraId="5262568B" w14:textId="6C1CE87B" w:rsidR="003E23D8" w:rsidRPr="00FD744A" w:rsidRDefault="003E23D8" w:rsidP="00EF4788">
      <w:pPr>
        <w:rPr>
          <w:noProof/>
          <w:lang w:val="en-CA" w:eastAsia="zh-CN"/>
        </w:rPr>
      </w:pPr>
      <w:r w:rsidRPr="00FD744A">
        <w:rPr>
          <w:noProof/>
          <w:lang w:val="en-CA"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lastRenderedPageBreak/>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0CB7E5B8" w14:textId="6592CE43" w:rsidR="00EF5EDB"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r w:rsidR="00EF5EDB">
        <w:rPr>
          <w:noProof/>
          <w:lang w:val="en-CA" w:eastAsia="zh-CN"/>
        </w:rPr>
        <w:t xml:space="preserve"> They are called </w:t>
      </w:r>
      <w:r w:rsidR="00EF5EDB" w:rsidRPr="00243DA9">
        <w:rPr>
          <w:b/>
          <w:noProof/>
          <w:lang w:val="en-CA" w:eastAsia="zh-CN"/>
        </w:rPr>
        <w:t>solutes</w:t>
      </w:r>
      <w:r w:rsidR="00EF5EDB">
        <w:rPr>
          <w:noProof/>
          <w:lang w:val="en-CA" w:eastAsia="zh-CN"/>
        </w:rPr>
        <w:t xml:space="preserve"> if they are intentionally added to the material </w:t>
      </w:r>
      <w:r w:rsidR="00CF6EF2">
        <w:rPr>
          <w:noProof/>
          <w:lang w:val="en-CA" w:eastAsia="zh-CN"/>
        </w:rPr>
        <w:t xml:space="preserve">and </w:t>
      </w:r>
      <w:r w:rsidR="00CF6EF2" w:rsidRPr="00243DA9">
        <w:rPr>
          <w:b/>
          <w:noProof/>
          <w:lang w:val="en-CA" w:eastAsia="zh-CN"/>
        </w:rPr>
        <w:t>impurities</w:t>
      </w:r>
      <w:r w:rsidR="00CF6EF2">
        <w:rPr>
          <w:noProof/>
          <w:lang w:val="en-CA" w:eastAsia="zh-CN"/>
        </w:rPr>
        <w:t xml:space="preserve"> if they are not.</w:t>
      </w:r>
    </w:p>
    <w:p w14:paraId="106F80FF" w14:textId="52F106CF" w:rsidR="00EF5EDB" w:rsidRDefault="00EF5EDB" w:rsidP="00EF4788">
      <w:pPr>
        <w:rPr>
          <w:noProof/>
          <w:lang w:val="en-CA" w:eastAsia="zh-CN"/>
        </w:rPr>
      </w:pPr>
      <w:r>
        <w:rPr>
          <w:noProof/>
          <w:lang w:val="en-CA" w:eastAsia="zh-CN"/>
        </w:rPr>
        <w:t>- Substitutional solute (impurity): occupy a lattice site</w:t>
      </w:r>
    </w:p>
    <w:p w14:paraId="5370B1B8" w14:textId="3F621099" w:rsidR="00EF5EDB" w:rsidRDefault="00EF5EDB" w:rsidP="00EF4788">
      <w:pPr>
        <w:rPr>
          <w:noProof/>
          <w:lang w:val="en-CA" w:eastAsia="zh-CN"/>
        </w:rPr>
      </w:pPr>
      <w:r>
        <w:rPr>
          <w:noProof/>
          <w:lang w:val="en-CA" w:eastAsia="zh-CN"/>
        </w:rPr>
        <w:t>- Interstitial solute: occupy an interstitial site</w:t>
      </w:r>
    </w:p>
    <w:p w14:paraId="34FD88E0" w14:textId="77777777" w:rsidR="00EF5EDB" w:rsidRPr="00FD744A" w:rsidRDefault="00EF5EDB"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lastRenderedPageBreak/>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lastRenderedPageBreak/>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lastRenderedPageBreak/>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lastRenderedPageBreak/>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lastRenderedPageBreak/>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E05AEC"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E05AEC"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E05AEC"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lastRenderedPageBreak/>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FD744A" w:rsidRDefault="004516E7" w:rsidP="004516E7">
      <w:pPr>
        <w:rPr>
          <w:noProof/>
          <w:vertAlign w:val="subscript"/>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FD744A" w:rsidRDefault="00160F8E" w:rsidP="00EF4788">
      <w:pPr>
        <w:rPr>
          <w:noProof/>
          <w:lang w:val="en-CA" w:eastAsia="zh-CN"/>
        </w:rPr>
      </w:pPr>
      <w:r w:rsidRPr="00FD744A">
        <w:rPr>
          <w:noProof/>
          <w:lang w:val="en-CA" w:eastAsia="zh-CN"/>
        </w:rPr>
        <w:sym w:font="Symbol" w:char="F057"/>
      </w:r>
      <w:r w:rsidRPr="00FD744A">
        <w:rPr>
          <w:noProof/>
          <w:lang w:val="en-CA" w:eastAsia="zh-CN"/>
        </w:rPr>
        <w:t xml:space="preserve"> = </w:t>
      </w:r>
      <w:r w:rsidRPr="00FD744A">
        <w:rPr>
          <w:noProof/>
          <w:lang w:val="en-CA" w:eastAsia="zh-CN"/>
        </w:rPr>
        <w:sym w:font="Symbol" w:char="F057"/>
      </w:r>
      <w:r w:rsidRPr="00FD744A">
        <w:rPr>
          <w:noProof/>
          <w:lang w:val="en-CA" w:eastAsia="zh-CN"/>
        </w:rPr>
        <w:t>(T, V, {</w:t>
      </w:r>
      <w:r w:rsidRPr="00FD744A">
        <w:rPr>
          <w:noProof/>
          <w:lang w:val="en-CA" w:eastAsia="zh-CN"/>
        </w:rPr>
        <w:sym w:font="Symbol" w:char="F06D"/>
      </w:r>
      <w:r w:rsidRPr="00FD744A">
        <w:rPr>
          <w:noProof/>
          <w:lang w:val="en-CA" w:eastAsia="zh-CN"/>
        </w:rPr>
        <w:t>})</w:t>
      </w:r>
    </w:p>
    <w:p w14:paraId="42690E8A" w14:textId="14B53B68" w:rsidR="004516E7" w:rsidRPr="00FD744A" w:rsidRDefault="008F143A" w:rsidP="00EF4788">
      <w:pPr>
        <w:rPr>
          <w:noProof/>
          <w:lang w:val="en-CA" w:eastAsia="zh-CN"/>
        </w:rPr>
      </w:pPr>
      <w:r w:rsidRPr="00FD744A">
        <w:rPr>
          <w:noProof/>
          <w:lang w:val="en-CA" w:eastAsia="zh-CN"/>
        </w:rPr>
        <w:t>d</w:t>
      </w:r>
      <w:r w:rsidRPr="00FD744A">
        <w:rPr>
          <w:noProof/>
          <w:lang w:val="en-CA" w:eastAsia="zh-CN"/>
        </w:rPr>
        <w:sym w:font="Symbol" w:char="F057"/>
      </w:r>
      <w:r w:rsidRPr="00FD744A">
        <w:rPr>
          <w:noProof/>
          <w:lang w:val="en-CA" w:eastAsia="zh-CN"/>
        </w:rPr>
        <w:t xml:space="preserve"> = -SdT – PdV - </w:t>
      </w:r>
      <w:r w:rsidRPr="00FD744A">
        <w:rPr>
          <w:noProof/>
          <w:lang w:val="en-CA" w:eastAsia="zh-CN"/>
        </w:rPr>
        <w:sym w:font="Symbol" w:char="F0E5"/>
      </w:r>
      <w:r w:rsidRPr="00FD744A">
        <w:rPr>
          <w:noProof/>
          <w:lang w:val="en-CA" w:eastAsia="zh-CN"/>
        </w:rPr>
        <w:t>(d</w:t>
      </w:r>
      <w:r w:rsidRPr="00FD744A">
        <w:rPr>
          <w:noProof/>
          <w:lang w:val="en-CA" w:eastAsia="zh-CN"/>
        </w:rPr>
        <w:sym w:font="Symbol" w:char="F06D"/>
      </w:r>
      <w:r w:rsidRPr="00FD744A">
        <w:rPr>
          <w:noProof/>
          <w:lang w:val="en-CA"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lastRenderedPageBreak/>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E05AEC"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E05AEC"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E05AEC"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E05AEC"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lastRenderedPageBreak/>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E05AEC"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E05AEC"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E05AEC"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E05AEC"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w:t>
      </w:r>
      <w:r>
        <w:rPr>
          <w:noProof/>
          <w:lang w:val="en-CA" w:eastAsia="zh-CN"/>
        </w:rPr>
        <w:lastRenderedPageBreak/>
        <w:t xml:space="preserve">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E05AEC"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E05AEC"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E05AEC"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lastRenderedPageBreak/>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E05AEC"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lastRenderedPageBreak/>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E05AEC"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E05AEC"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FD744A"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lastRenderedPageBreak/>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365ECE1" w14:textId="094480FE" w:rsidR="005F01CE" w:rsidRDefault="00892921" w:rsidP="00EF4788">
      <w:pPr>
        <w:rPr>
          <w:noProof/>
          <w:lang w:val="en-CA" w:eastAsia="zh-CN"/>
        </w:rPr>
      </w:pPr>
      <w:r>
        <w:rPr>
          <w:noProof/>
          <w:lang w:val="en-CA" w:eastAsia="zh-CN"/>
        </w:rPr>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 xml:space="preserve">Whatever portion of the solution was liquid forms a eutectic microstructure, but the fraction of composition that was in the α phase will </w:t>
      </w:r>
      <w:r w:rsidRPr="00FD744A">
        <w:rPr>
          <w:noProof/>
          <w:lang w:val="en-CA" w:eastAsia="zh-CN"/>
        </w:rPr>
        <w:lastRenderedPageBreak/>
        <w:t>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1D85D757"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72EA9A29" w:rsidR="003608BB" w:rsidRDefault="003608BB" w:rsidP="00EF4788">
      <w:pPr>
        <w:rPr>
          <w:noProof/>
          <w:lang w:val="en-CA" w:eastAsia="zh-CN"/>
        </w:rPr>
      </w:pPr>
      <w:r>
        <w:rPr>
          <w:noProof/>
          <w:lang w:val="en-CA" w:eastAsia="zh-CN"/>
        </w:rPr>
        <w:t>- Repeat until desired purity reached</w:t>
      </w:r>
    </w:p>
    <w:p w14:paraId="2AF0D964" w14:textId="77777777" w:rsidR="00F84E45" w:rsidRPr="00FD744A" w:rsidRDefault="00F84E45"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E05AEC"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lastRenderedPageBreak/>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xml:space="preserve">, due to electron collisions with lattice </w:t>
      </w:r>
      <w:r w:rsidR="00552BC4" w:rsidRPr="007A663C">
        <w:rPr>
          <w:b/>
          <w:noProof/>
          <w:lang w:val="en-CA"/>
        </w:rPr>
        <w:t>phonons</w:t>
      </w:r>
      <w:r w:rsidRPr="00FD744A">
        <w:rPr>
          <w:noProof/>
          <w:lang w:val="en-CA"/>
        </w:rPr>
        <w:t>.</w:t>
      </w:r>
      <w:r w:rsidR="00552BC4" w:rsidRPr="00FD744A">
        <w:rPr>
          <w:noProof/>
          <w:lang w:val="en-CA"/>
        </w:rPr>
        <w:t xml:space="preserve"> </w:t>
      </w:r>
    </w:p>
    <w:p w14:paraId="1C1DBA5A" w14:textId="19E773FA" w:rsidR="004D2CBC" w:rsidRDefault="004D2CBC" w:rsidP="00EF4788">
      <w:pPr>
        <w:rPr>
          <w:noProof/>
          <w:lang w:val="en-CA"/>
        </w:rPr>
      </w:pPr>
    </w:p>
    <w:p w14:paraId="5F58F02C" w14:textId="44A0C12F" w:rsidR="005725E8" w:rsidRDefault="005725E8" w:rsidP="00EF4788">
      <w:pPr>
        <w:rPr>
          <w:noProof/>
          <w:lang w:val="en-CA"/>
        </w:rPr>
      </w:pPr>
      <w:r>
        <w:rPr>
          <w:noProof/>
          <w:lang w:val="en-CA"/>
        </w:rPr>
        <w:t>The thermal resistivity of the crystal lattice:</w:t>
      </w:r>
    </w:p>
    <w:p w14:paraId="6620110C" w14:textId="44A304B3" w:rsidR="005725E8" w:rsidRDefault="005725E8" w:rsidP="00EF4788">
      <w:pPr>
        <w:rPr>
          <w:noProof/>
          <w:lang w:val="en-CA"/>
        </w:rPr>
      </w:pPr>
      <w:r>
        <w:rPr>
          <w:noProof/>
          <w:lang w:val="en-CA"/>
        </w:rPr>
        <w:t>- due to scattering from lattice vibrations</w:t>
      </w:r>
    </w:p>
    <w:p w14:paraId="3CF832DA" w14:textId="623F5C82" w:rsidR="005725E8" w:rsidRDefault="005725E8" w:rsidP="00EF4788">
      <w:pPr>
        <w:rPr>
          <w:noProof/>
          <w:lang w:val="en-CA"/>
        </w:rPr>
      </w:pPr>
      <w:r>
        <w:rPr>
          <w:noProof/>
          <w:lang w:val="en-CA"/>
        </w:rPr>
        <w:t>- determines resistivity of a pure metal</w:t>
      </w:r>
    </w:p>
    <w:p w14:paraId="33CCDFB6" w14:textId="3AA950BE" w:rsidR="005725E8" w:rsidRPr="005725E8" w:rsidRDefault="005725E8" w:rsidP="00EF4788">
      <w:pPr>
        <w:rPr>
          <w:noProof/>
          <w:lang w:val="en-CA" w:eastAsia="zh-CN"/>
        </w:rPr>
      </w:pPr>
      <w:r>
        <w:rPr>
          <w:noProof/>
          <w:lang w:val="en-CA"/>
        </w:rPr>
        <w:t xml:space="preserve">- As </w:t>
      </w:r>
      <w:r w:rsidRPr="005725E8">
        <w:rPr>
          <w:b/>
          <w:noProof/>
          <w:lang w:val="en-CA"/>
        </w:rPr>
        <w:t>T</w:t>
      </w:r>
      <w:r>
        <w:rPr>
          <w:noProof/>
          <w:lang w:val="en-CA"/>
        </w:rPr>
        <w:t xml:space="preserve"> increases, </w:t>
      </w:r>
      <m:oMath>
        <m:r>
          <m:rPr>
            <m:sty m:val="bi"/>
          </m:rPr>
          <w:rPr>
            <w:rFonts w:ascii="Cambria Math" w:hAnsi="Cambria Math"/>
            <w:noProof/>
            <w:lang w:val="en-CA"/>
          </w:rPr>
          <m:t>ρ</m:t>
        </m:r>
      </m:oMath>
      <w:r>
        <w:rPr>
          <w:noProof/>
          <w:lang w:val="en-CA"/>
        </w:rPr>
        <w:t xml:space="preserve"> of a metal </w:t>
      </w:r>
      <w:r w:rsidRPr="005725E8">
        <w:rPr>
          <w:noProof/>
          <w:lang w:val="en-CA"/>
        </w:rPr>
        <w:t>increases</w:t>
      </w:r>
      <w:r>
        <w:rPr>
          <w:noProof/>
          <w:lang w:val="en-CA"/>
        </w:rPr>
        <w:t xml:space="preserve"> linearly</w:t>
      </w:r>
    </w:p>
    <w:p w14:paraId="5D531912" w14:textId="545C0987" w:rsidR="005725E8" w:rsidRDefault="005725E8" w:rsidP="00EF4788">
      <w:pPr>
        <w:rPr>
          <w:noProof/>
          <w:lang w:val="en-CA" w:eastAsia="zh-CN"/>
        </w:rPr>
      </w:pPr>
    </w:p>
    <w:p w14:paraId="7976426F" w14:textId="3EA32591" w:rsidR="005725E8" w:rsidRDefault="005725E8" w:rsidP="00EF4788">
      <w:pPr>
        <w:rPr>
          <w:noProof/>
          <w:lang w:val="en-CA" w:eastAsia="zh-CN"/>
        </w:rPr>
      </w:pPr>
      <w:r>
        <w:rPr>
          <w:noProof/>
          <w:lang w:val="en-CA" w:eastAsia="zh-CN"/>
        </w:rPr>
        <w:t>The contribution of solutes and impurities:</w:t>
      </w:r>
    </w:p>
    <w:p w14:paraId="13E4F5B5" w14:textId="1311246C" w:rsidR="005725E8" w:rsidRDefault="005725E8" w:rsidP="005725E8">
      <w:pPr>
        <w:spacing w:line="264" w:lineRule="auto"/>
        <w:rPr>
          <w:noProof/>
          <w:lang w:val="en-CA"/>
        </w:rPr>
      </w:pPr>
      <w:r>
        <w:rPr>
          <w:noProof/>
          <w:lang w:val="en-CA" w:eastAsia="zh-CN"/>
        </w:rPr>
        <w:t xml:space="preserve">- As </w:t>
      </w:r>
      <w:r w:rsidRPr="005725E8">
        <w:rPr>
          <w:b/>
          <w:noProof/>
          <w:lang w:val="en-CA" w:eastAsia="zh-CN"/>
        </w:rPr>
        <w:t>x</w:t>
      </w:r>
      <w:r>
        <w:rPr>
          <w:noProof/>
          <w:lang w:val="en-CA" w:eastAsia="zh-CN"/>
        </w:rPr>
        <w:t xml:space="preserve"> (mole fraction of solutes and impurities) increase, </w:t>
      </w:r>
      <m:oMath>
        <m:r>
          <m:rPr>
            <m:sty m:val="bi"/>
          </m:rPr>
          <w:rPr>
            <w:rFonts w:ascii="Cambria Math" w:hAnsi="Cambria Math"/>
            <w:noProof/>
            <w:lang w:val="en-CA"/>
          </w:rPr>
          <m:t>ρ</m:t>
        </m:r>
      </m:oMath>
      <w:r>
        <w:rPr>
          <w:noProof/>
          <w:lang w:val="en-CA"/>
        </w:rPr>
        <w:t xml:space="preserve"> increases </w:t>
      </w:r>
      <w:r w:rsidRPr="005725E8">
        <w:rPr>
          <w:noProof/>
          <w:lang w:val="en-CA"/>
        </w:rPr>
        <w:t>linearly</w:t>
      </w:r>
    </w:p>
    <w:p w14:paraId="18DE7380" w14:textId="1FE6B4DF" w:rsidR="00385E80" w:rsidRPr="00385E80" w:rsidRDefault="005725E8" w:rsidP="005725E8">
      <w:pPr>
        <w:spacing w:line="264" w:lineRule="auto"/>
        <w:rPr>
          <w:b/>
          <w:noProof/>
          <w:lang w:val="en-CA"/>
        </w:rPr>
      </w:pPr>
      <w:r>
        <w:rPr>
          <w:noProof/>
          <w:lang w:val="en-CA"/>
        </w:rPr>
        <w:t xml:space="preserve">- As the </w:t>
      </w:r>
      <w:r w:rsidRPr="005725E8">
        <w:rPr>
          <w:b/>
          <w:noProof/>
          <w:lang w:val="en-CA"/>
        </w:rPr>
        <w:t>cross-section</w:t>
      </w:r>
      <w:r>
        <w:rPr>
          <w:noProof/>
          <w:lang w:val="en-CA"/>
        </w:rPr>
        <w:t xml:space="preserve"> increase, </w:t>
      </w:r>
      <m:oMath>
        <m:r>
          <m:rPr>
            <m:sty m:val="bi"/>
          </m:rPr>
          <w:rPr>
            <w:rFonts w:ascii="Cambria Math" w:hAnsi="Cambria Math"/>
            <w:noProof/>
            <w:lang w:val="en-CA"/>
          </w:rPr>
          <m:t>ρ</m:t>
        </m:r>
      </m:oMath>
      <w:r>
        <w:rPr>
          <w:noProof/>
          <w:lang w:val="en-CA"/>
        </w:rPr>
        <w:t xml:space="preserve"> increases faster (steeper slope) </w:t>
      </w:r>
      <w:r w:rsidRPr="005725E8">
        <w:rPr>
          <w:noProof/>
          <w:lang w:val="en-CA"/>
        </w:rPr>
        <w:t>with</w:t>
      </w:r>
      <w:r>
        <w:rPr>
          <w:noProof/>
          <w:lang w:val="en-CA"/>
        </w:rPr>
        <w:t xml:space="preserve"> </w:t>
      </w:r>
      <w:r w:rsidRPr="005725E8">
        <w:rPr>
          <w:b/>
          <w:noProof/>
          <w:lang w:val="en-CA"/>
        </w:rPr>
        <w:t>x</w:t>
      </w:r>
    </w:p>
    <w:p w14:paraId="058D544B" w14:textId="77777777" w:rsidR="005725E8" w:rsidRPr="00FD744A" w:rsidRDefault="005725E8" w:rsidP="00EF4788">
      <w:pPr>
        <w:rPr>
          <w:noProof/>
          <w:lang w:val="en-CA" w:eastAsia="zh-CN"/>
        </w:rPr>
      </w:pPr>
    </w:p>
    <w:p w14:paraId="1CEFB8BE" w14:textId="40371497" w:rsidR="004D2CBC" w:rsidRPr="009662D0" w:rsidRDefault="004D2CBC" w:rsidP="00EF4788">
      <w:pPr>
        <w:rPr>
          <w:noProof/>
          <w:u w:val="single"/>
          <w:lang w:val="en-CA" w:eastAsia="zh-CN"/>
        </w:rPr>
      </w:pPr>
      <w:r w:rsidRPr="009662D0">
        <w:rPr>
          <w:noProof/>
          <w:u w:val="single"/>
          <w:lang w:val="en-CA" w:eastAsia="zh-CN"/>
        </w:rPr>
        <w:t>Wiedemann-Franz Law:</w:t>
      </w:r>
    </w:p>
    <w:p w14:paraId="320C8C15" w14:textId="15695E41" w:rsidR="004D2CBC" w:rsidRPr="009662D0" w:rsidRDefault="004D2CBC" w:rsidP="00EF4788">
      <w:pPr>
        <w:rPr>
          <w:noProof/>
          <w:lang w:val="en-CA"/>
        </w:rPr>
      </w:pPr>
      <m:oMathPara>
        <m:oMath>
          <m:r>
            <w:rPr>
              <w:rFonts w:ascii="Cambria Math" w:hAnsi="Cambria Math"/>
              <w:noProof/>
              <w:lang w:val="en-CA"/>
            </w:rPr>
            <m:t>k=LTσ=</m:t>
          </m:r>
          <m:f>
            <m:fPr>
              <m:ctrlPr>
                <w:rPr>
                  <w:rFonts w:ascii="Cambria Math" w:hAnsi="Cambria Math"/>
                  <w:i/>
                  <w:noProof/>
                  <w:lang w:val="en-CA"/>
                </w:rPr>
              </m:ctrlPr>
            </m:fPr>
            <m:num>
              <m:r>
                <w:rPr>
                  <w:rFonts w:ascii="Cambria Math" w:hAnsi="Cambria Math"/>
                  <w:noProof/>
                  <w:lang w:val="en-CA"/>
                </w:rPr>
                <m:t>LT</m:t>
              </m:r>
            </m:num>
            <m:den>
              <m:r>
                <w:rPr>
                  <w:rFonts w:ascii="Cambria Math" w:hAnsi="Cambria Math"/>
                  <w:noProof/>
                  <w:lang w:val="en-CA"/>
                </w:rPr>
                <m:t>ρ</m:t>
              </m:r>
            </m:den>
          </m:f>
          <m:r>
            <w:rPr>
              <w:rFonts w:ascii="Cambria Math" w:hAnsi="Cambria Math"/>
              <w:noProof/>
              <w:lang w:val="en-CA"/>
            </w:rPr>
            <m:t xml:space="preserve">= </m:t>
          </m:r>
          <m:f>
            <m:fPr>
              <m:ctrlPr>
                <w:rPr>
                  <w:rFonts w:ascii="Cambria Math" w:hAnsi="Cambria Math"/>
                  <w:i/>
                  <w:noProof/>
                  <w:lang w:val="en-CA"/>
                </w:rPr>
              </m:ctrlPr>
            </m:fPr>
            <m:num>
              <m:r>
                <w:rPr>
                  <w:rFonts w:ascii="Cambria Math" w:hAnsi="Cambria Math"/>
                  <w:noProof/>
                  <w:lang w:val="en-CA"/>
                </w:rPr>
                <m:t>LT</m:t>
              </m:r>
            </m:num>
            <m:den>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den>
          </m:f>
        </m:oMath>
      </m:oMathPara>
    </w:p>
    <w:p w14:paraId="0651B31E" w14:textId="45BFEDE4" w:rsidR="004D2CBC" w:rsidRPr="009662D0" w:rsidRDefault="004D2CBC" w:rsidP="00EF4788">
      <w:pPr>
        <w:rPr>
          <w:noProof/>
          <w:lang w:val="en-CA"/>
        </w:rPr>
      </w:pPr>
      <m:oMathPara>
        <m:oMath>
          <m:r>
            <w:rPr>
              <w:rFonts w:ascii="Cambria Math" w:hAnsi="Cambria Math"/>
              <w:noProof/>
              <w:lang w:val="en-CA"/>
            </w:rPr>
            <m:t>ρ=</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σ</m:t>
              </m:r>
            </m:den>
          </m:f>
        </m:oMath>
      </m:oMathPara>
    </w:p>
    <w:p w14:paraId="3D9DB04A" w14:textId="25C5CE7D" w:rsidR="004D2CBC" w:rsidRPr="009662D0" w:rsidRDefault="004C75CA" w:rsidP="00EF4788">
      <w:pPr>
        <w:rPr>
          <w:noProof/>
          <w:lang w:val="en-CA" w:eastAsia="zh-CN"/>
        </w:rPr>
      </w:pPr>
      <w:r w:rsidRPr="009662D0">
        <w:rPr>
          <w:noProof/>
          <w:lang w:val="en-CA"/>
        </w:rPr>
        <w:t xml:space="preserve">- </w:t>
      </w:r>
      <w:r w:rsidR="004D2CBC" w:rsidRPr="009662D0">
        <w:rPr>
          <w:noProof/>
          <w:lang w:val="en-CA"/>
        </w:rPr>
        <w:t xml:space="preserve">Where </w:t>
      </w:r>
      <m:oMath>
        <m:r>
          <m:rPr>
            <m:sty m:val="bi"/>
          </m:rPr>
          <w:rPr>
            <w:rFonts w:ascii="Cambria Math" w:hAnsi="Cambria Math"/>
            <w:noProof/>
            <w:lang w:val="en-CA"/>
          </w:rPr>
          <m:t>k</m:t>
        </m:r>
      </m:oMath>
      <w:r w:rsidR="00AA627C" w:rsidRPr="009662D0">
        <w:rPr>
          <w:noProof/>
          <w:lang w:val="en-CA"/>
        </w:rPr>
        <w:t xml:space="preserve"> is the thermal conductivity, </w:t>
      </w:r>
      <m:oMath>
        <m:r>
          <m:rPr>
            <m:sty m:val="bi"/>
          </m:rPr>
          <w:rPr>
            <w:rFonts w:ascii="Cambria Math" w:hAnsi="Cambria Math"/>
            <w:noProof/>
            <w:lang w:val="en-CA"/>
          </w:rPr>
          <m:t>L</m:t>
        </m:r>
      </m:oMath>
      <w:r w:rsidRPr="009662D0">
        <w:rPr>
          <w:noProof/>
          <w:lang w:val="en-CA"/>
        </w:rPr>
        <w:t xml:space="preserve"> </w:t>
      </w:r>
      <w:r w:rsidR="004D2CBC" w:rsidRPr="009662D0">
        <w:rPr>
          <w:noProof/>
          <w:lang w:val="en-CA"/>
        </w:rPr>
        <w:t xml:space="preserve">is the Lorentz factor, </w:t>
      </w:r>
      <m:oMath>
        <m:r>
          <m:rPr>
            <m:sty m:val="bi"/>
          </m:rPr>
          <w:rPr>
            <w:rFonts w:ascii="Cambria Math" w:hAnsi="Cambria Math"/>
            <w:noProof/>
            <w:lang w:val="en-CA"/>
          </w:rPr>
          <m:t>ρ</m:t>
        </m:r>
      </m:oMath>
      <w:r w:rsidR="004D2CBC" w:rsidRPr="009662D0">
        <w:rPr>
          <w:noProof/>
          <w:lang w:val="en-CA"/>
        </w:rPr>
        <w:t xml:space="preserve"> is the resistivity, and </w:t>
      </w:r>
      <m:oMath>
        <m:r>
          <m:rPr>
            <m:sty m:val="bi"/>
          </m:rPr>
          <w:rPr>
            <w:rFonts w:ascii="Cambria Math" w:hAnsi="Cambria Math"/>
            <w:noProof/>
            <w:lang w:val="en-CA"/>
          </w:rPr>
          <m:t>σ</m:t>
        </m:r>
      </m:oMath>
      <w:r w:rsidR="004D2CBC" w:rsidRPr="009662D0">
        <w:rPr>
          <w:noProof/>
          <w:lang w:val="en-CA"/>
        </w:rPr>
        <w:t xml:space="preserve"> is the electrical conductivity.</w:t>
      </w:r>
    </w:p>
    <w:p w14:paraId="21F9A6FA" w14:textId="47C80EA1" w:rsidR="004C75CA" w:rsidRPr="009662D0" w:rsidRDefault="004C75CA" w:rsidP="00EF4788">
      <w:pPr>
        <w:rPr>
          <w:b/>
          <w:noProof/>
          <w:lang w:val="en-CA"/>
        </w:rPr>
      </w:pPr>
      <w:r w:rsidRPr="009662D0">
        <w:rPr>
          <w:noProof/>
          <w:lang w:val="en-CA"/>
        </w:rPr>
        <w:t xml:space="preserve">- Relates thermal conductivity </w:t>
      </w:r>
      <m:oMath>
        <m:r>
          <m:rPr>
            <m:sty m:val="bi"/>
          </m:rPr>
          <w:rPr>
            <w:rFonts w:ascii="Cambria Math" w:hAnsi="Cambria Math"/>
            <w:noProof/>
            <w:lang w:val="en-CA"/>
          </w:rPr>
          <m:t>k</m:t>
        </m:r>
      </m:oMath>
      <w:r w:rsidRPr="009662D0">
        <w:rPr>
          <w:noProof/>
          <w:lang w:val="en-CA"/>
        </w:rPr>
        <w:t xml:space="preserve"> with electrical conductivity </w:t>
      </w:r>
      <m:oMath>
        <m:r>
          <m:rPr>
            <m:sty m:val="bi"/>
          </m:rPr>
          <w:rPr>
            <w:rFonts w:ascii="Cambria Math" w:hAnsi="Cambria Math"/>
            <w:noProof/>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FD4CDB">
      <w:pPr>
        <w:spacing w:line="264" w:lineRule="auto"/>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lastRenderedPageBreak/>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2"/>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E05AEC"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3"/>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4"/>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E05AEC"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5"/>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E05AEC"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E05AEC"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E05AEC"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lastRenderedPageBreak/>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6"/>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E05AEC"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E05AEC"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E05AEC"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E05AEC"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8"/>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w:lastRenderedPageBreak/>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39"/>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E05AEC"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E05AEC"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0"/>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E05AEC"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296B973"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1"/>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2"/>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8E4158" w:rsidRPr="00B475CA" w:rsidRDefault="008E4158"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8E4158" w:rsidRPr="00B475CA" w:rsidRDefault="008E4158"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8E4158" w:rsidRPr="00B475CA" w:rsidRDefault="008E4158">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8E4158" w:rsidRPr="00B475CA" w:rsidRDefault="008E4158">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3"/>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lastRenderedPageBreak/>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4"/>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E05AEC"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6"/>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lastRenderedPageBreak/>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8"/>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1"/>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w:t>
      </w:r>
      <w:r w:rsidRPr="00FD744A">
        <w:rPr>
          <w:noProof/>
          <w:lang w:val="en-CA" w:eastAsia="zh-CN"/>
        </w:rPr>
        <w:lastRenderedPageBreak/>
        <w:t>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2"/>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3"/>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4"/>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5"/>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lastRenderedPageBreak/>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lastRenderedPageBreak/>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E05AEC"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E05AEC"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E05AEC"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E05AEC"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1"/>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63FF0477"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The fermi function reveals the probability of finding an electron at energy level E.</w:t>
      </w:r>
    </w:p>
    <w:p w14:paraId="425FC3D2" w14:textId="4C70AC44"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2"/>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3"/>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5D3882">
        <w:rPr>
          <w:b/>
          <w:noProof/>
          <w:lang w:val="en-CA" w:eastAsia="zh-CN"/>
        </w:rPr>
        <w:t>Density of States</w:t>
      </w:r>
      <w:r w:rsidRPr="00FD744A">
        <w:rPr>
          <w:noProof/>
          <w:lang w:val="en-CA" w:eastAsia="zh-CN"/>
        </w:rPr>
        <w:t xml:space="preserve"> = # of allowable states for electrons to reside.</w:t>
      </w:r>
    </w:p>
    <w:p w14:paraId="35E00DE4" w14:textId="23740C48" w:rsidR="00CC01E1" w:rsidRDefault="00CC01E1" w:rsidP="005F3622">
      <w:pPr>
        <w:rPr>
          <w:noProof/>
          <w:lang w:val="en-CA" w:eastAsia="zh-CN"/>
        </w:rPr>
      </w:pPr>
    </w:p>
    <w:p w14:paraId="3607FD86" w14:textId="01865C35" w:rsidR="005D3882" w:rsidRPr="00FD744A" w:rsidRDefault="005D3882" w:rsidP="005D3882">
      <w:pPr>
        <w:spacing w:line="264" w:lineRule="auto"/>
        <w:rPr>
          <w:noProof/>
          <w:lang w:val="en-CA" w:eastAsia="zh-CN"/>
        </w:rPr>
      </w:pPr>
      <w:r>
        <w:rPr>
          <w:noProof/>
          <w:lang w:val="en-CA" w:eastAsia="zh-CN"/>
        </w:rPr>
        <w:t xml:space="preserve">Electron at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w:t>
      </w: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only a probability. Since there are no energy bands between the energy gap, the density of state = 0. </w:t>
      </w:r>
      <w:r w:rsidRPr="005D3882">
        <w:rPr>
          <w:noProof/>
          <w:lang w:val="en-CA" w:eastAsia="zh-CN"/>
        </w:rPr>
        <w:t>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6C43540A" w:rsidR="001A5DA4" w:rsidRPr="00FD744A" w:rsidRDefault="004B23D6" w:rsidP="001A5DA4">
      <w:pPr>
        <w:rPr>
          <w:noProof/>
          <w:lang w:val="en-CA" w:eastAsia="zh-CN"/>
        </w:rPr>
      </w:pPr>
      <m:oMathPara>
        <m:oMath>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lastRenderedPageBreak/>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w:t>
      </w:r>
      <w:r w:rsidR="00E61380" w:rsidRPr="009B3C0C">
        <w:rPr>
          <w:noProof/>
          <w:u w:val="single"/>
          <w:lang w:val="en-CA" w:eastAsia="zh-CN"/>
        </w:rPr>
        <w:t xml:space="preserve"> holds whether or not the semiconductor is intrinsic</w:t>
      </w:r>
    </w:p>
    <w:p w14:paraId="01AEB0E6" w14:textId="04197A00" w:rsidR="001A5DA4" w:rsidRPr="008E4158" w:rsidRDefault="00E05AEC"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4BDC7357"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29656A0B" w14:textId="42CF7F3A" w:rsidR="00B26B00" w:rsidRDefault="009404FE" w:rsidP="001A5DA4">
      <w:pPr>
        <w:rPr>
          <w:noProof/>
          <w:lang w:val="en-CA" w:eastAsia="zh-CN"/>
        </w:rPr>
      </w:pPr>
      <w:r>
        <w:rPr>
          <w:noProof/>
          <w:lang w:val="en-CA" w:eastAsia="zh-CN"/>
        </w:rPr>
        <w:t>- This is only valid for intrinsic semiconductors</w:t>
      </w:r>
    </w:p>
    <w:p w14:paraId="2D50B960" w14:textId="3D2B268C" w:rsidR="00B26B00" w:rsidRPr="00FD744A" w:rsidRDefault="00B26B00" w:rsidP="00B26B00">
      <w:pPr>
        <w:spacing w:line="264" w:lineRule="auto"/>
        <w:rPr>
          <w:noProof/>
          <w:lang w:val="en-CA" w:eastAsia="zh-CN"/>
        </w:rPr>
      </w:pPr>
      <w:r>
        <w:rPr>
          <w:noProof/>
          <w:lang w:val="en-CA" w:eastAsia="zh-CN"/>
        </w:rPr>
        <w:t xml:space="preserve">- We are able to express the carrier density independent of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5"/>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5E506A85" w:rsidR="00F83BF5" w:rsidRPr="00450D91" w:rsidRDefault="0084700E" w:rsidP="0084700E">
      <w:pPr>
        <w:rPr>
          <w:b/>
          <w:noProof/>
          <w:lang w:val="en-CA" w:eastAsia="zh-CN"/>
        </w:rPr>
      </w:pPr>
      <w:r>
        <w:rPr>
          <w:b/>
          <w:noProof/>
          <w:lang w:val="en-CA" w:eastAsia="zh-CN"/>
        </w:rPr>
        <w:t>Extrinsic Carrier Density</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E919483" w14:textId="77777777" w:rsidR="00B13271" w:rsidRDefault="00B13271" w:rsidP="00C72313">
      <w:pPr>
        <w:rPr>
          <w:noProof/>
          <w:lang w:val="en-CA" w:eastAsia="zh-CN"/>
        </w:rPr>
      </w:pPr>
    </w:p>
    <w:p w14:paraId="28ACB0F2" w14:textId="34A4BA73" w:rsidR="00756DBD" w:rsidRPr="00B13271"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6D987B2C" w14:textId="1F28C5D5" w:rsidR="00B13271" w:rsidRDefault="00B13271" w:rsidP="00B13271">
      <w:pPr>
        <w:spacing w:line="264" w:lineRule="auto"/>
        <w:rPr>
          <w:noProof/>
          <w:lang w:val="en-CA" w:eastAsia="zh-CN"/>
        </w:rPr>
      </w:pPr>
      <w:r>
        <w:rPr>
          <w:noProof/>
          <w:lang w:val="en-CA" w:eastAsia="zh-CN"/>
        </w:rPr>
        <w:t xml:space="preserve">- 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oMath>
      <w:r>
        <w:rPr>
          <w:noProof/>
          <w:lang w:val="en-CA" w:eastAsia="zh-CN"/>
        </w:rPr>
        <w:t xml:space="preserve"> is the density of donors</w:t>
      </w:r>
      <w:r w:rsidR="00CD7BED">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00CD7BED">
        <w:rPr>
          <w:noProof/>
          <w:lang w:val="en-CA" w:eastAsia="zh-CN"/>
        </w:rPr>
        <w:t xml:space="preserve"> is the donor energy level</w:t>
      </w:r>
    </w:p>
    <w:p w14:paraId="0A713902" w14:textId="77777777" w:rsidR="00B13271" w:rsidRDefault="00B13271" w:rsidP="00C72313">
      <w:pPr>
        <w:rPr>
          <w:noProof/>
          <w:lang w:val="en-CA" w:eastAsia="zh-CN"/>
        </w:rPr>
      </w:pPr>
    </w:p>
    <w:p w14:paraId="6F2D291B" w14:textId="1973CC4C" w:rsidR="00B13271" w:rsidRDefault="00B13271" w:rsidP="00C72313">
      <w:pPr>
        <w:rPr>
          <w:noProof/>
          <w:lang w:val="en-CA" w:eastAsia="zh-CN"/>
        </w:rPr>
      </w:pPr>
      <m:oMathPara>
        <m:oMath>
          <m:r>
            <w:rPr>
              <w:rFonts w:ascii="Cambria Math" w:hAnsi="Cambria Math"/>
              <w:noProof/>
              <w:lang w:val="en-CA" w:eastAsia="zh-CN"/>
            </w:rPr>
            <m:t>n=</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r>
            <w:rPr>
              <w:rFonts w:ascii="Cambria Math" w:hAnsi="Cambria Math"/>
              <w:noProof/>
              <w:lang w:val="en-CA" w:eastAsia="zh-CN"/>
            </w:rPr>
            <m:t>+p</m:t>
          </m:r>
        </m:oMath>
      </m:oMathPara>
    </w:p>
    <w:p w14:paraId="1A0A4044" w14:textId="10AD68A6" w:rsidR="00B13271" w:rsidRDefault="00B13271" w:rsidP="00C72313">
      <w:pPr>
        <w:rPr>
          <w:noProof/>
          <w:lang w:val="en-CA" w:eastAsia="zh-CN"/>
        </w:rPr>
      </w:pPr>
      <w:r>
        <w:rPr>
          <w:noProof/>
          <w:lang w:val="en-CA" w:eastAsia="zh-CN"/>
        </w:rPr>
        <w:t xml:space="preserve">- where </w:t>
      </w:r>
      <m:oMath>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oMath>
      <w:r>
        <w:rPr>
          <w:noProof/>
          <w:lang w:val="en-CA" w:eastAsia="zh-CN"/>
        </w:rPr>
        <w:t xml:space="preserve"> is the number of ionized donors; and </w:t>
      </w:r>
      <m:oMath>
        <m:r>
          <w:rPr>
            <w:rFonts w:ascii="Cambria Math" w:hAnsi="Cambria Math"/>
            <w:noProof/>
            <w:lang w:val="en-CA" w:eastAsia="zh-CN"/>
          </w:rPr>
          <m:t>p</m:t>
        </m:r>
      </m:oMath>
      <w:r>
        <w:rPr>
          <w:noProof/>
          <w:lang w:val="en-CA" w:eastAsia="zh-CN"/>
        </w:rPr>
        <w:t xml:space="preserve"> is the density of holes in VB</w:t>
      </w:r>
      <w:r w:rsidR="00342B9B">
        <w:rPr>
          <w:noProof/>
          <w:lang w:val="en-CA" w:eastAsia="zh-CN"/>
        </w:rPr>
        <w:t xml:space="preserve"> (intrinsically activated carriers)</w:t>
      </w:r>
    </w:p>
    <w:p w14:paraId="39E7C180" w14:textId="1B384E02" w:rsidR="00B13271" w:rsidRPr="00FD744A" w:rsidRDefault="00B13271" w:rsidP="00C72313">
      <w:pPr>
        <w:rPr>
          <w:noProof/>
          <w:lang w:val="en-CA" w:eastAsia="zh-CN"/>
        </w:rPr>
      </w:pPr>
      <w:r>
        <w:rPr>
          <w:noProof/>
          <w:lang w:val="en-CA" w:eastAsia="zh-CN"/>
        </w:rPr>
        <w:t>- there are two sources for the free electrons in CB, from the</w:t>
      </w:r>
      <w:r w:rsidRPr="00B13271">
        <w:rPr>
          <w:noProof/>
          <w:u w:val="single"/>
          <w:lang w:val="en-CA" w:eastAsia="zh-CN"/>
        </w:rPr>
        <w:t xml:space="preserve"> ionization of the donor sites </w:t>
      </w:r>
      <w:r>
        <w:rPr>
          <w:noProof/>
          <w:lang w:val="en-CA" w:eastAsia="zh-CN"/>
        </w:rPr>
        <w:t xml:space="preserve">and </w:t>
      </w:r>
      <w:r w:rsidRPr="00B13271">
        <w:rPr>
          <w:noProof/>
          <w:u w:val="single"/>
          <w:lang w:val="en-CA" w:eastAsia="zh-CN"/>
        </w:rPr>
        <w:t>intrinsic activation</w:t>
      </w:r>
      <w:r>
        <w:rPr>
          <w:noProof/>
          <w:lang w:val="en-CA" w:eastAsia="zh-CN"/>
        </w:rPr>
        <w:t xml:space="preserve"> across the band gap</w:t>
      </w:r>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57767F07" w:rsidR="00C72313" w:rsidRDefault="00C72313" w:rsidP="00EF4788">
      <w:pPr>
        <w:rPr>
          <w:noProof/>
          <w:lang w:val="en-CA" w:eastAsia="zh-CN"/>
        </w:rPr>
      </w:pPr>
    </w:p>
    <w:p w14:paraId="77F4058F" w14:textId="0D955188" w:rsidR="00154E66" w:rsidRPr="00154E66" w:rsidRDefault="00154E66" w:rsidP="00EF4788">
      <w:pPr>
        <w:rPr>
          <w:b/>
          <w:noProof/>
          <w:lang w:val="en-CA" w:eastAsia="zh-CN"/>
        </w:rPr>
      </w:pPr>
      <w:r w:rsidRPr="00154E66">
        <w:rPr>
          <w:b/>
          <w:noProof/>
          <w:lang w:val="en-CA" w:eastAsia="zh-CN"/>
        </w:rPr>
        <w:t>Conductivity of Extrinsic Semiconductors</w:t>
      </w:r>
    </w:p>
    <w:p w14:paraId="2D81D1D1" w14:textId="329AB643" w:rsidR="00154E66" w:rsidRDefault="00154E66" w:rsidP="00EF4788">
      <w:pPr>
        <w:rPr>
          <w:noProof/>
          <w:lang w:val="en-CA" w:eastAsia="zh-CN"/>
        </w:rPr>
      </w:pPr>
      <w:r>
        <w:rPr>
          <w:noProof/>
          <w:lang w:val="en-CA" w:eastAsia="zh-CN"/>
        </w:rPr>
        <w:t>- In n-type: conductivity determined almost completely by conduction electrons</w:t>
      </w:r>
    </w:p>
    <w:p w14:paraId="744EE734" w14:textId="0A22FF48" w:rsidR="00154E66" w:rsidRPr="00154E66" w:rsidRDefault="00154E66" w:rsidP="00EF4788">
      <w:pPr>
        <w:rPr>
          <w:noProof/>
          <w:lang w:val="en-CA" w:eastAsia="zh-CN"/>
        </w:rPr>
      </w:pPr>
      <m:oMathPara>
        <m:oMath>
          <m:r>
            <w:rPr>
              <w:rFonts w:ascii="Cambria Math" w:hAnsi="Cambria Math"/>
              <w:noProof/>
              <w:lang w:val="en-CA" w:eastAsia="zh-CN"/>
            </w:rPr>
            <m:t>σ=ne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e</m:t>
              </m:r>
            </m:sub>
          </m:sSub>
        </m:oMath>
      </m:oMathPara>
    </w:p>
    <w:p w14:paraId="5EB13244" w14:textId="33191B43" w:rsidR="00154E66" w:rsidRDefault="00154E66" w:rsidP="00154E66">
      <w:pPr>
        <w:rPr>
          <w:noProof/>
          <w:lang w:val="en-CA" w:eastAsia="zh-CN"/>
        </w:rPr>
      </w:pPr>
      <w:r>
        <w:rPr>
          <w:noProof/>
          <w:lang w:val="en-CA" w:eastAsia="zh-CN"/>
        </w:rPr>
        <w:t>- In p-type: conductivity determined almost completely by conduction holes</w:t>
      </w:r>
    </w:p>
    <w:p w14:paraId="4EE25450" w14:textId="73F95EEA" w:rsidR="00154E66" w:rsidRPr="00154E66" w:rsidRDefault="00154E66" w:rsidP="00154E66">
      <w:pPr>
        <w:rPr>
          <w:noProof/>
          <w:lang w:val="en-CA" w:eastAsia="zh-CN"/>
        </w:rPr>
      </w:pPr>
      <m:oMathPara>
        <m:oMath>
          <m:r>
            <w:rPr>
              <w:rFonts w:ascii="Cambria Math" w:hAnsi="Cambria Math"/>
              <w:noProof/>
              <w:lang w:val="en-CA" w:eastAsia="zh-CN"/>
            </w:rPr>
            <m:t>σ=pe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p</m:t>
              </m:r>
            </m:sub>
          </m:sSub>
        </m:oMath>
      </m:oMathPara>
    </w:p>
    <w:p w14:paraId="7BA82CD8" w14:textId="40BB3869" w:rsidR="00154E66" w:rsidRDefault="00154E66" w:rsidP="00EF4788">
      <w:pPr>
        <w:rPr>
          <w:noProof/>
          <w:lang w:val="en-CA" w:eastAsia="zh-CN"/>
        </w:rPr>
      </w:pPr>
    </w:p>
    <w:p w14:paraId="696FE24B" w14:textId="27021713" w:rsidR="00154E66" w:rsidRDefault="00154E66" w:rsidP="00EF4788">
      <w:pPr>
        <w:rPr>
          <w:noProof/>
          <w:lang w:val="en-CA" w:eastAsia="zh-CN"/>
        </w:rPr>
      </w:pPr>
      <w:r>
        <w:rPr>
          <w:noProof/>
          <w:lang w:val="en-CA" w:eastAsia="zh-CN"/>
        </w:rPr>
        <w:drawing>
          <wp:inline distT="0" distB="0" distL="0" distR="0" wp14:anchorId="163C0773" wp14:editId="17F68E90">
            <wp:extent cx="2695575" cy="1838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95575" cy="1838325"/>
                    </a:xfrm>
                    <a:prstGeom prst="rect">
                      <a:avLst/>
                    </a:prstGeom>
                  </pic:spPr>
                </pic:pic>
              </a:graphicData>
            </a:graphic>
          </wp:inline>
        </w:drawing>
      </w:r>
    </w:p>
    <w:p w14:paraId="397DFDD4" w14:textId="217E7A3B" w:rsidR="00154E66" w:rsidRDefault="00154E66" w:rsidP="00EF4788">
      <w:pPr>
        <w:rPr>
          <w:noProof/>
          <w:lang w:val="en-CA" w:eastAsia="zh-CN"/>
        </w:rPr>
      </w:pPr>
      <w:r>
        <w:rPr>
          <w:noProof/>
          <w:lang w:val="en-CA" w:eastAsia="zh-CN"/>
        </w:rPr>
        <w:t>- At low T, conductivity is dominated by the exponential dependence of the carrier density (exponentially increasing conductivity)</w:t>
      </w:r>
    </w:p>
    <w:p w14:paraId="0C23E72E" w14:textId="77F6CAB1" w:rsidR="00154E66" w:rsidRDefault="002419A6" w:rsidP="00EF4788">
      <w:pPr>
        <w:rPr>
          <w:noProof/>
          <w:lang w:val="en-CA" w:eastAsia="zh-CN"/>
        </w:rPr>
      </w:pPr>
      <w:r>
        <w:rPr>
          <w:noProof/>
          <w:lang w:val="en-CA" w:eastAsia="zh-CN"/>
        </w:rPr>
        <w:t>- At medium T when the SC is saturated, the mobility decreases with T and conductivity decreases with T</w:t>
      </w:r>
    </w:p>
    <w:p w14:paraId="54B484D9" w14:textId="02089BC0" w:rsidR="00154E66" w:rsidRDefault="002419A6" w:rsidP="00EF4788">
      <w:pPr>
        <w:rPr>
          <w:noProof/>
          <w:lang w:val="en-CA" w:eastAsia="zh-CN"/>
        </w:rPr>
      </w:pPr>
      <w:r>
        <w:rPr>
          <w:noProof/>
          <w:lang w:val="en-CA" w:eastAsia="zh-CN"/>
        </w:rPr>
        <w:t>- At high T, intrinsic carriers are activated and the semiconductor is intrinsic</w:t>
      </w:r>
    </w:p>
    <w:p w14:paraId="7B0A338A" w14:textId="77777777" w:rsidR="00154E66" w:rsidRPr="00FD744A" w:rsidRDefault="00154E66"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lastRenderedPageBreak/>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E05AEC"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lastRenderedPageBreak/>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6"/>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80"/>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E05AEC"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lastRenderedPageBreak/>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lastRenderedPageBreak/>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81200" cy="742950"/>
                    </a:xfrm>
                    <a:prstGeom prst="rect">
                      <a:avLst/>
                    </a:prstGeom>
                  </pic:spPr>
                </pic:pic>
              </a:graphicData>
            </a:graphic>
          </wp:inline>
        </w:drawing>
      </w:r>
    </w:p>
    <w:p w14:paraId="412B225A" w14:textId="3A1CB4F4" w:rsidR="000D2B81" w:rsidRPr="00FD744A" w:rsidRDefault="000D2B81" w:rsidP="00EF4788">
      <w:pPr>
        <w:rPr>
          <w:noProof/>
          <w:lang w:val="en-CA" w:eastAsia="zh-CN"/>
        </w:rPr>
      </w:pPr>
      <w:r w:rsidRPr="00FD744A">
        <w:rPr>
          <w:noProof/>
          <w:lang w:val="en-CA" w:eastAsia="zh-CN"/>
        </w:rPr>
        <w:t>-</w:t>
      </w:r>
      <w:r w:rsidR="00E05AEC">
        <w:rPr>
          <w:noProof/>
          <w:lang w:val="en-CA" w:eastAsia="zh-CN"/>
        </w:rPr>
        <w:t xml:space="preserve"> The surface of the semiconductor is coated with the dopant (i.e. depositing a film of dopant from the vapor)</w:t>
      </w:r>
      <w:bookmarkStart w:id="0" w:name="_GoBack"/>
      <w:bookmarkEnd w:id="0"/>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199"/>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0DD04" w14:textId="77777777" w:rsidR="008E4158" w:rsidRDefault="008E4158" w:rsidP="000914C5">
      <w:r>
        <w:separator/>
      </w:r>
    </w:p>
  </w:endnote>
  <w:endnote w:type="continuationSeparator" w:id="0">
    <w:p w14:paraId="5962A460" w14:textId="77777777" w:rsidR="008E4158" w:rsidRDefault="008E4158"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3D0D5106" w:rsidR="008E4158" w:rsidRDefault="008E4158">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8E4158" w:rsidRPr="008946B2" w:rsidRDefault="00E05AEC">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8E4158" w:rsidRPr="008946B2">
                                  <w:rPr>
                                    <w:b/>
                                    <w:caps/>
                                    <w:color w:val="4F81BD" w:themeColor="accent1"/>
                                    <w:sz w:val="20"/>
                                    <w:szCs w:val="20"/>
                                  </w:rPr>
                                  <w:t>RAYMOND H. YANG</w:t>
                                </w:r>
                              </w:sdtContent>
                            </w:sdt>
                            <w:r w:rsidR="008E4158"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8E4158"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53E2B3C" w14:textId="75621D47" w:rsidR="00424CB8" w:rsidRPr="008946B2" w:rsidRDefault="00424CB8">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FE345" w14:textId="77777777" w:rsidR="008E4158" w:rsidRDefault="008E4158" w:rsidP="000914C5">
      <w:r>
        <w:separator/>
      </w:r>
    </w:p>
  </w:footnote>
  <w:footnote w:type="continuationSeparator" w:id="0">
    <w:p w14:paraId="64BFD944" w14:textId="77777777" w:rsidR="008E4158" w:rsidRDefault="008E4158"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662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1291"/>
    <w:rsid w:val="00041A4C"/>
    <w:rsid w:val="000426E8"/>
    <w:rsid w:val="00043F40"/>
    <w:rsid w:val="00052A87"/>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903"/>
    <w:rsid w:val="000E4C0E"/>
    <w:rsid w:val="000E4DA9"/>
    <w:rsid w:val="000E6639"/>
    <w:rsid w:val="000E6BB4"/>
    <w:rsid w:val="000F2194"/>
    <w:rsid w:val="000F3120"/>
    <w:rsid w:val="00111E57"/>
    <w:rsid w:val="001125A5"/>
    <w:rsid w:val="0011579A"/>
    <w:rsid w:val="00120423"/>
    <w:rsid w:val="001219E2"/>
    <w:rsid w:val="00132958"/>
    <w:rsid w:val="00133136"/>
    <w:rsid w:val="001339F7"/>
    <w:rsid w:val="0014068C"/>
    <w:rsid w:val="001406DC"/>
    <w:rsid w:val="00143567"/>
    <w:rsid w:val="00150B35"/>
    <w:rsid w:val="00150EB4"/>
    <w:rsid w:val="00154E66"/>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D1C6E"/>
    <w:rsid w:val="001D51A5"/>
    <w:rsid w:val="001D5C3D"/>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6BAB"/>
    <w:rsid w:val="0024028D"/>
    <w:rsid w:val="002419A6"/>
    <w:rsid w:val="00243DA9"/>
    <w:rsid w:val="002440E8"/>
    <w:rsid w:val="002466A9"/>
    <w:rsid w:val="00246ACD"/>
    <w:rsid w:val="00250049"/>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105F0"/>
    <w:rsid w:val="00312C7F"/>
    <w:rsid w:val="00316E96"/>
    <w:rsid w:val="003200D0"/>
    <w:rsid w:val="00322B93"/>
    <w:rsid w:val="0032643F"/>
    <w:rsid w:val="003276F1"/>
    <w:rsid w:val="00327F17"/>
    <w:rsid w:val="00341B90"/>
    <w:rsid w:val="00342B9B"/>
    <w:rsid w:val="00352180"/>
    <w:rsid w:val="00352CE5"/>
    <w:rsid w:val="003608BB"/>
    <w:rsid w:val="00361132"/>
    <w:rsid w:val="00364B5E"/>
    <w:rsid w:val="00364E14"/>
    <w:rsid w:val="00365266"/>
    <w:rsid w:val="003661C3"/>
    <w:rsid w:val="0037224C"/>
    <w:rsid w:val="00372749"/>
    <w:rsid w:val="003732E9"/>
    <w:rsid w:val="003758CF"/>
    <w:rsid w:val="00380EA8"/>
    <w:rsid w:val="00382557"/>
    <w:rsid w:val="003830D1"/>
    <w:rsid w:val="00385D6E"/>
    <w:rsid w:val="00385E80"/>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B23D6"/>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43CA"/>
    <w:rsid w:val="004F6AE5"/>
    <w:rsid w:val="004F72D0"/>
    <w:rsid w:val="004F7F14"/>
    <w:rsid w:val="004F7FE6"/>
    <w:rsid w:val="00500AB0"/>
    <w:rsid w:val="00500F0C"/>
    <w:rsid w:val="00501DEE"/>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5E8"/>
    <w:rsid w:val="005726C3"/>
    <w:rsid w:val="005749F2"/>
    <w:rsid w:val="00576F5F"/>
    <w:rsid w:val="005773C4"/>
    <w:rsid w:val="00581079"/>
    <w:rsid w:val="00595DDE"/>
    <w:rsid w:val="005A051E"/>
    <w:rsid w:val="005A4B3A"/>
    <w:rsid w:val="005A501A"/>
    <w:rsid w:val="005B0CE6"/>
    <w:rsid w:val="005B58E6"/>
    <w:rsid w:val="005B7B57"/>
    <w:rsid w:val="005C2B3C"/>
    <w:rsid w:val="005C2EAE"/>
    <w:rsid w:val="005C43FC"/>
    <w:rsid w:val="005D1E64"/>
    <w:rsid w:val="005D2283"/>
    <w:rsid w:val="005D3882"/>
    <w:rsid w:val="005D3F7E"/>
    <w:rsid w:val="005D5709"/>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1ACD"/>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6962"/>
    <w:rsid w:val="006E15CB"/>
    <w:rsid w:val="006E3061"/>
    <w:rsid w:val="006E3AF5"/>
    <w:rsid w:val="006F1624"/>
    <w:rsid w:val="0071687B"/>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A663C"/>
    <w:rsid w:val="007B05BF"/>
    <w:rsid w:val="007B2998"/>
    <w:rsid w:val="007B5784"/>
    <w:rsid w:val="007C0B29"/>
    <w:rsid w:val="007C1457"/>
    <w:rsid w:val="007D5064"/>
    <w:rsid w:val="007D519B"/>
    <w:rsid w:val="007D710E"/>
    <w:rsid w:val="007E0B6A"/>
    <w:rsid w:val="007E0BAF"/>
    <w:rsid w:val="007E4B0B"/>
    <w:rsid w:val="007E603F"/>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4700E"/>
    <w:rsid w:val="0085346D"/>
    <w:rsid w:val="00857D83"/>
    <w:rsid w:val="00857DD7"/>
    <w:rsid w:val="008610CE"/>
    <w:rsid w:val="00865475"/>
    <w:rsid w:val="00865492"/>
    <w:rsid w:val="00870934"/>
    <w:rsid w:val="00872229"/>
    <w:rsid w:val="008802A7"/>
    <w:rsid w:val="00882203"/>
    <w:rsid w:val="00883B05"/>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C2017"/>
    <w:rsid w:val="008C5962"/>
    <w:rsid w:val="008D0D30"/>
    <w:rsid w:val="008D1BF0"/>
    <w:rsid w:val="008D70FE"/>
    <w:rsid w:val="008D781A"/>
    <w:rsid w:val="008E4158"/>
    <w:rsid w:val="008E4198"/>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62D0"/>
    <w:rsid w:val="00967AB0"/>
    <w:rsid w:val="00970A4F"/>
    <w:rsid w:val="00971F70"/>
    <w:rsid w:val="009722C0"/>
    <w:rsid w:val="00974443"/>
    <w:rsid w:val="00980286"/>
    <w:rsid w:val="009827FB"/>
    <w:rsid w:val="00986C35"/>
    <w:rsid w:val="00994D52"/>
    <w:rsid w:val="00996A2A"/>
    <w:rsid w:val="009A5131"/>
    <w:rsid w:val="009B3C0C"/>
    <w:rsid w:val="009B4335"/>
    <w:rsid w:val="009B51C3"/>
    <w:rsid w:val="009C2068"/>
    <w:rsid w:val="009C3798"/>
    <w:rsid w:val="009D01FC"/>
    <w:rsid w:val="009D0B8A"/>
    <w:rsid w:val="009D0C24"/>
    <w:rsid w:val="009E4293"/>
    <w:rsid w:val="009E6549"/>
    <w:rsid w:val="009E6FB2"/>
    <w:rsid w:val="009F04E9"/>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73F"/>
    <w:rsid w:val="00AE380A"/>
    <w:rsid w:val="00AE5712"/>
    <w:rsid w:val="00AE6219"/>
    <w:rsid w:val="00AF0DA7"/>
    <w:rsid w:val="00AF2341"/>
    <w:rsid w:val="00AF2408"/>
    <w:rsid w:val="00AF727F"/>
    <w:rsid w:val="00B06655"/>
    <w:rsid w:val="00B07106"/>
    <w:rsid w:val="00B10001"/>
    <w:rsid w:val="00B100A6"/>
    <w:rsid w:val="00B10CED"/>
    <w:rsid w:val="00B13271"/>
    <w:rsid w:val="00B137AC"/>
    <w:rsid w:val="00B21942"/>
    <w:rsid w:val="00B26B00"/>
    <w:rsid w:val="00B26DF1"/>
    <w:rsid w:val="00B34A4C"/>
    <w:rsid w:val="00B4048A"/>
    <w:rsid w:val="00B4207E"/>
    <w:rsid w:val="00B43994"/>
    <w:rsid w:val="00B463C4"/>
    <w:rsid w:val="00B475CA"/>
    <w:rsid w:val="00B503E8"/>
    <w:rsid w:val="00B50DC6"/>
    <w:rsid w:val="00B50FB5"/>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D7BED"/>
    <w:rsid w:val="00CE1F84"/>
    <w:rsid w:val="00CE32DD"/>
    <w:rsid w:val="00CE597E"/>
    <w:rsid w:val="00CF0EEA"/>
    <w:rsid w:val="00CF3DD1"/>
    <w:rsid w:val="00CF6EC4"/>
    <w:rsid w:val="00CF6EF2"/>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501"/>
    <w:rsid w:val="00D45025"/>
    <w:rsid w:val="00D46F5C"/>
    <w:rsid w:val="00D47F4D"/>
    <w:rsid w:val="00D524EA"/>
    <w:rsid w:val="00D52C8F"/>
    <w:rsid w:val="00D573A0"/>
    <w:rsid w:val="00D57440"/>
    <w:rsid w:val="00D57EA7"/>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5AEC"/>
    <w:rsid w:val="00E06FC2"/>
    <w:rsid w:val="00E07DB2"/>
    <w:rsid w:val="00E1151E"/>
    <w:rsid w:val="00E138DC"/>
    <w:rsid w:val="00E13BFB"/>
    <w:rsid w:val="00E153FA"/>
    <w:rsid w:val="00E1614D"/>
    <w:rsid w:val="00E2334A"/>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4C41"/>
    <w:rsid w:val="00E96BA7"/>
    <w:rsid w:val="00EA0FD2"/>
    <w:rsid w:val="00EA48BA"/>
    <w:rsid w:val="00EA4DCF"/>
    <w:rsid w:val="00EA70DA"/>
    <w:rsid w:val="00EB4708"/>
    <w:rsid w:val="00EC5CC0"/>
    <w:rsid w:val="00EC67CA"/>
    <w:rsid w:val="00ED3DD7"/>
    <w:rsid w:val="00ED732A"/>
    <w:rsid w:val="00EE3E38"/>
    <w:rsid w:val="00EE62B8"/>
    <w:rsid w:val="00EE6E7D"/>
    <w:rsid w:val="00EF4788"/>
    <w:rsid w:val="00EF5EDB"/>
    <w:rsid w:val="00EF7A4A"/>
    <w:rsid w:val="00F019D5"/>
    <w:rsid w:val="00F01CC0"/>
    <w:rsid w:val="00F024EC"/>
    <w:rsid w:val="00F05352"/>
    <w:rsid w:val="00F147F2"/>
    <w:rsid w:val="00F17C51"/>
    <w:rsid w:val="00F24845"/>
    <w:rsid w:val="00F40D1A"/>
    <w:rsid w:val="00F41E53"/>
    <w:rsid w:val="00F42281"/>
    <w:rsid w:val="00F4444B"/>
    <w:rsid w:val="00F46423"/>
    <w:rsid w:val="00F501F5"/>
    <w:rsid w:val="00F50E81"/>
    <w:rsid w:val="00F52DDA"/>
    <w:rsid w:val="00F60BF2"/>
    <w:rsid w:val="00F61265"/>
    <w:rsid w:val="00F6418B"/>
    <w:rsid w:val="00F76742"/>
    <w:rsid w:val="00F77D96"/>
    <w:rsid w:val="00F83BF5"/>
    <w:rsid w:val="00F8423E"/>
    <w:rsid w:val="00F84392"/>
    <w:rsid w:val="00F84E45"/>
    <w:rsid w:val="00F85A0B"/>
    <w:rsid w:val="00F866D9"/>
    <w:rsid w:val="00F94C5B"/>
    <w:rsid w:val="00FA161F"/>
    <w:rsid w:val="00FA48EF"/>
    <w:rsid w:val="00FA5410"/>
    <w:rsid w:val="00FB6433"/>
    <w:rsid w:val="00FD1915"/>
    <w:rsid w:val="00FD2244"/>
    <w:rsid w:val="00FD26AB"/>
    <w:rsid w:val="00FD4CD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5"/>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BBD8A7-E956-44D7-9072-0846F84EE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709B49A5.dotm</Template>
  <TotalTime>4730</TotalTime>
  <Pages>43</Pages>
  <Words>10863</Words>
  <Characters>61924</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567</cp:revision>
  <cp:lastPrinted>2018-12-17T07:32:00Z</cp:lastPrinted>
  <dcterms:created xsi:type="dcterms:W3CDTF">2018-10-29T01:31:00Z</dcterms:created>
  <dcterms:modified xsi:type="dcterms:W3CDTF">2018-12-18T00:51:00Z</dcterms:modified>
</cp:coreProperties>
</file>